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210" w:beforeAutospacing="0" w:after="21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instrText xml:space="preserve"> HYPERLINK "http://credit.jms.gov.cn/373.news.detail.dhtml?news_id=28329" \o "分享到新浪微博" </w:instrText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end"/>
      </w:r>
      <w:bookmarkEnd w:id="0"/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instrText xml:space="preserve"> HYPERLINK "http://credit.jms.gov.cn/373.news.detail.dhtml?news_id=28329" \o "分享到微信" </w:instrText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8"/>
          <w:szCs w:val="18"/>
          <w:u w:val="none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after="270" w:afterAutospacing="0" w:line="540" w:lineRule="atLeast"/>
        <w:ind w:lef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512435" cy="7773670"/>
            <wp:effectExtent l="0" t="0" r="4445" b="1397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739130" cy="8115300"/>
            <wp:effectExtent l="0" t="0" r="6350" b="7620"/>
            <wp:docPr id="2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549900" cy="7848600"/>
            <wp:effectExtent l="0" t="0" r="12700" b="0"/>
            <wp:docPr id="3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436235" cy="7687945"/>
            <wp:effectExtent l="0" t="0" r="4445" b="8255"/>
            <wp:docPr id="4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kern w:val="0"/>
          <w:sz w:val="27"/>
          <w:szCs w:val="27"/>
          <w:lang w:val="en-US" w:eastAsia="zh-CN" w:bidi="ar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234305" cy="7402195"/>
            <wp:effectExtent l="0" t="0" r="8255" b="4445"/>
            <wp:docPr id="5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300" w:beforeAutospacing="0" w:after="240" w:afterAutospacing="0" w:line="540" w:lineRule="atLeast"/>
        <w:ind w:left="0" w:right="0" w:firstLine="420"/>
      </w:pP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043170" cy="7131685"/>
            <wp:effectExtent l="0" t="0" r="1270" b="635"/>
            <wp:docPr id="6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201920" cy="7357110"/>
            <wp:effectExtent l="0" t="0" r="10160" b="3810"/>
            <wp:docPr id="7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4653915" cy="6582410"/>
            <wp:effectExtent l="0" t="0" r="9525" b="1270"/>
            <wp:docPr id="8" name="图片 8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4978400" cy="7040880"/>
            <wp:effectExtent l="0" t="0" r="5080" b="0"/>
            <wp:docPr id="9" name="图片 9" descr="IMG_26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146040" cy="7277735"/>
            <wp:effectExtent l="0" t="0" r="5080" b="6985"/>
            <wp:docPr id="10" name="图片 10" descr="IMG_2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4620895" cy="6534785"/>
            <wp:effectExtent l="0" t="0" r="12065" b="3175"/>
            <wp:docPr id="11" name="图片 11" descr="IMG_26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4903470" cy="6934835"/>
            <wp:effectExtent l="0" t="0" r="3810" b="14605"/>
            <wp:docPr id="12" name="图片 12" descr="IMG_2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5010785" cy="7086600"/>
            <wp:effectExtent l="0" t="0" r="3175" b="0"/>
            <wp:docPr id="13" name="图片 13" descr="IMG_2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u w:val="none"/>
        </w:rPr>
        <w:drawing>
          <wp:inline distT="0" distB="0" distL="114300" distR="114300">
            <wp:extent cx="4533265" cy="6410960"/>
            <wp:effectExtent l="0" t="0" r="8255" b="5080"/>
            <wp:docPr id="14" name="图片 14" descr="IMG_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</w:rPr>
        <w:br w:type="textWrapping"/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D8FA993"/>
    <w:rsid w:val="15AE6039"/>
    <w:rsid w:val="60213D75"/>
    <w:rsid w:val="9D8FA993"/>
    <w:rsid w:val="BBE3D4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credit.jms.gov.cn/images/2021/01/20210125135749229003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credit.jms.gov.cn/images/2021/01/20210125135748481002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credit.jms.gov.cn/images/2021/01/20210125135747387001.jpg" TargetMode="Externa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14.jpeg"/><Relationship Id="rId30" Type="http://schemas.openxmlformats.org/officeDocument/2006/relationships/hyperlink" Target="http://credit.jms.gov.cn/images/2021/01/20210125135949579004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://credit.jms.gov.cn/images/2021/01/20210125135948396003.jp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://credit.jms.gov.cn/images/2021/01/20210125135947652002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://credit.jms.gov.cn/images/2021/01/20210125135947945001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://credit.jms.gov.cn/images/2021/01/20210125135912770005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credit.jms.gov.cn/images/2021/01/20210125135912173004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credit.jms.gov.cn/images/2021/01/20210125135911193003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credit.jms.gov.cn/images/2021/01/20210125135910853002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credit.jms.gov.cn/images/2021/01/20210125135909867001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credit.jms.gov.cn/images/2021/01/20210125135750947005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credit.jms.gov.cn/images/2021/01/20210125135750704004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2022-03-23T10:28:00Z</dcterms:created>
  <dc:creator>greatwall</dc:creator>
  <cp:lastModifiedBy>Administrator</cp:lastModifiedBy>
  <dcterms:modified xsi:type="dcterms:W3CDTF">2022-05-11T00:50:26Z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36FC995762424142BCD1FE020F7D8852</vt:lpwstr>
  </property>
</Properties>
</file>