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DEAD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佳木斯市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人民政府2025年度重大行政决策事项目录的公示</w:t>
      </w:r>
    </w:p>
    <w:p w14:paraId="7E216784">
      <w:pPr>
        <w:jc w:val="center"/>
        <w:rPr>
          <w:rFonts w:hint="eastAsia"/>
          <w:b w:val="0"/>
          <w:bCs w:val="0"/>
          <w:sz w:val="48"/>
          <w:szCs w:val="56"/>
        </w:rPr>
      </w:pPr>
    </w:p>
    <w:p w14:paraId="38996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为规范重大行政决策程序，推进科学、民主、依法决策，根据《重大行政决策程序暂行条例》（国务院令第713号）和《黑龙江省重大行政决策程序暂行规定》（2021年省政府令第4号）等规定，经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委、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政府同意，现将《佳木斯市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人民政府2025年度重大行政决策事项目录》公示如下：</w:t>
      </w:r>
    </w:p>
    <w:p w14:paraId="76B90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DAFC1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center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佳木斯市郊区人民政府</w:t>
      </w:r>
    </w:p>
    <w:p w14:paraId="55A899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center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2025年度重大行政决策事项目录</w:t>
      </w:r>
    </w:p>
    <w:p w14:paraId="73192C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center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tbl>
      <w:tblPr>
        <w:tblStyle w:val="5"/>
        <w:tblW w:w="10995" w:type="dxa"/>
        <w:tblInd w:w="-8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5640"/>
        <w:gridCol w:w="4485"/>
      </w:tblGrid>
      <w:tr w14:paraId="6679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0FD8BA6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5640" w:type="dxa"/>
          </w:tcPr>
          <w:p w14:paraId="746D057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事项名称</w:t>
            </w:r>
          </w:p>
        </w:tc>
        <w:tc>
          <w:tcPr>
            <w:tcW w:w="4485" w:type="dxa"/>
          </w:tcPr>
          <w:p w14:paraId="753F821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承办单位</w:t>
            </w:r>
          </w:p>
        </w:tc>
      </w:tr>
      <w:tr w14:paraId="570F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418FD85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640" w:type="dxa"/>
          </w:tcPr>
          <w:p w14:paraId="144823F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《佳木斯市郊区第十五个五年规划》</w:t>
            </w:r>
          </w:p>
          <w:p w14:paraId="2564BCA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4485" w:type="dxa"/>
          </w:tcPr>
          <w:p w14:paraId="440C17F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佳木斯市郊区发展改革工信局</w:t>
            </w:r>
          </w:p>
        </w:tc>
      </w:tr>
      <w:bookmarkEnd w:id="0"/>
    </w:tbl>
    <w:p w14:paraId="28C192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center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2B883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4A3F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9F68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佳木斯市郊区人民政府</w:t>
      </w:r>
    </w:p>
    <w:p w14:paraId="112DF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2025年6月25日</w:t>
      </w:r>
    </w:p>
    <w:p w14:paraId="4A0EA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85B8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587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230E3"/>
    <w:rsid w:val="1F3461AA"/>
    <w:rsid w:val="21580593"/>
    <w:rsid w:val="27725F42"/>
    <w:rsid w:val="27DBB442"/>
    <w:rsid w:val="2D427C02"/>
    <w:rsid w:val="35D86760"/>
    <w:rsid w:val="61562E12"/>
    <w:rsid w:val="6C850865"/>
    <w:rsid w:val="7AED26A2"/>
    <w:rsid w:val="7C613AD9"/>
    <w:rsid w:val="AEFDA624"/>
    <w:rsid w:val="F3BBC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249</Characters>
  <Lines>0</Lines>
  <Paragraphs>0</Paragraphs>
  <TotalTime>10</TotalTime>
  <ScaleCrop>false</ScaleCrop>
  <LinksUpToDate>false</LinksUpToDate>
  <CharactersWithSpaces>311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2025-05-01T07:10:00Z</dcterms:created>
  <dc:creator>Administrator</dc:creator>
  <cp:lastModifiedBy>少爷</cp:lastModifiedBy>
  <cp:lastPrinted>2025-10-22T08:18:00Z</cp:lastPrinted>
  <dcterms:modified xsi:type="dcterms:W3CDTF">2025-10-22T08:36:38Z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eyJoZGlkIjoiMjM5ZjRhNWU3ZTlmMTZiNDljYTMxMDMxMjg5N2FmMDEiLCJ1c2VySWQiOiI2ODA4MTcwOTMifQ==</vt:lpwstr>
  </property>
  <property fmtid="{D5CDD505-2E9C-101B-9397-08002B2CF9AE}" pid="4" name="ICV">
    <vt:lpwstr>80E4C5A1185547DBB9389202F69C7E3E_12</vt:lpwstr>
  </property>
</Properties>
</file>