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val="0"/>
        <w:snapToGrid w:val="0"/>
        <w:spacing w:line="600" w:lineRule="exact"/>
        <w:ind w:firstLine="0" w:firstLineChars="0"/>
        <w:jc w:val="center"/>
        <w:textAlignment w:val="auto"/>
        <w:rPr>
          <w:rFonts w:hint="eastAsia" w:ascii="华文中宋" w:hAnsi="华文中宋" w:eastAsia="华文中宋" w:cs="华文中宋"/>
          <w:b w:val="0"/>
          <w:bCs w:val="0"/>
          <w:color w:val="auto"/>
          <w:kern w:val="0"/>
          <w:sz w:val="44"/>
          <w:szCs w:val="44"/>
          <w:lang w:val="en-US" w:eastAsia="zh-CN"/>
        </w:rPr>
      </w:pPr>
      <w:r>
        <w:rPr>
          <w:rFonts w:hint="eastAsia" w:ascii="华文中宋" w:hAnsi="华文中宋" w:eastAsia="华文中宋" w:cs="华文中宋"/>
          <w:b w:val="0"/>
          <w:bCs w:val="0"/>
          <w:color w:val="auto"/>
          <w:kern w:val="0"/>
          <w:sz w:val="44"/>
          <w:szCs w:val="44"/>
          <w:lang w:eastAsia="zh-CN"/>
        </w:rPr>
        <w:t>中央</w:t>
      </w:r>
      <w:r>
        <w:rPr>
          <w:rFonts w:hint="eastAsia" w:ascii="华文中宋" w:hAnsi="华文中宋" w:eastAsia="华文中宋" w:cs="华文中宋"/>
          <w:b w:val="0"/>
          <w:bCs w:val="0"/>
          <w:color w:val="auto"/>
          <w:kern w:val="0"/>
          <w:sz w:val="44"/>
          <w:szCs w:val="44"/>
          <w:lang w:val="en-US" w:eastAsia="zh-CN"/>
        </w:rPr>
        <w:t>生态</w:t>
      </w:r>
      <w:r>
        <w:rPr>
          <w:rFonts w:hint="eastAsia" w:ascii="华文中宋" w:hAnsi="华文中宋" w:eastAsia="华文中宋" w:cs="华文中宋"/>
          <w:b w:val="0"/>
          <w:bCs w:val="0"/>
          <w:color w:val="auto"/>
          <w:kern w:val="0"/>
          <w:sz w:val="44"/>
          <w:szCs w:val="44"/>
          <w:lang w:eastAsia="zh-CN"/>
        </w:rPr>
        <w:t>环境保护督察</w:t>
      </w:r>
      <w:r>
        <w:rPr>
          <w:rFonts w:hint="eastAsia" w:ascii="华文中宋" w:hAnsi="华文中宋" w:eastAsia="华文中宋" w:cs="华文中宋"/>
          <w:b w:val="0"/>
          <w:bCs w:val="0"/>
          <w:color w:val="auto"/>
          <w:kern w:val="0"/>
          <w:sz w:val="44"/>
          <w:szCs w:val="44"/>
          <w:lang w:val="en-US" w:eastAsia="zh-CN"/>
        </w:rPr>
        <w:t>转办信访案件</w:t>
      </w:r>
    </w:p>
    <w:p>
      <w:pPr>
        <w:keepNext w:val="0"/>
        <w:keepLines w:val="0"/>
        <w:pageBreakBefore w:val="0"/>
        <w:widowControl w:val="0"/>
        <w:kinsoku/>
        <w:wordWrap/>
        <w:overflowPunct/>
        <w:topLinePunct w:val="0"/>
        <w:autoSpaceDE/>
        <w:autoSpaceDN/>
        <w:bidi w:val="0"/>
        <w:adjustRightInd w:val="0"/>
        <w:snapToGrid w:val="0"/>
        <w:spacing w:line="600" w:lineRule="exact"/>
        <w:ind w:firstLine="0" w:firstLineChars="0"/>
        <w:jc w:val="center"/>
        <w:textAlignment w:val="auto"/>
        <w:rPr>
          <w:rFonts w:hint="eastAsia" w:ascii="华文中宋" w:hAnsi="华文中宋" w:eastAsia="华文中宋" w:cs="华文中宋"/>
          <w:color w:val="auto"/>
          <w:sz w:val="44"/>
          <w:szCs w:val="44"/>
        </w:rPr>
      </w:pPr>
      <w:r>
        <w:rPr>
          <w:rFonts w:hint="eastAsia" w:ascii="华文中宋" w:hAnsi="华文中宋" w:eastAsia="华文中宋" w:cs="华文中宋"/>
          <w:b w:val="0"/>
          <w:bCs w:val="0"/>
          <w:color w:val="auto"/>
          <w:kern w:val="0"/>
          <w:sz w:val="44"/>
          <w:szCs w:val="44"/>
          <w:lang w:eastAsia="zh-CN"/>
        </w:rPr>
        <w:t>整改</w:t>
      </w:r>
      <w:r>
        <w:rPr>
          <w:rFonts w:hint="eastAsia" w:ascii="华文中宋" w:hAnsi="华文中宋" w:eastAsia="华文中宋" w:cs="华文中宋"/>
          <w:color w:val="auto"/>
          <w:sz w:val="44"/>
          <w:szCs w:val="44"/>
        </w:rPr>
        <w:t>公示</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jc w:val="left"/>
        <w:textAlignment w:val="auto"/>
        <w:rPr>
          <w:rFonts w:hint="eastAsia" w:ascii="仿宋" w:hAnsi="仿宋" w:eastAsia="仿宋" w:cs="仿宋"/>
          <w:color w:val="auto"/>
          <w:sz w:val="32"/>
          <w:szCs w:val="32"/>
          <w:lang w:val="en-US" w:eastAsia="zh-CN"/>
        </w:rPr>
      </w:pP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jc w:val="left"/>
        <w:textAlignment w:val="auto"/>
        <w:rPr>
          <w:rFonts w:hint="eastAsia" w:ascii="仿宋" w:hAnsi="仿宋" w:eastAsia="仿宋" w:cs="仿宋"/>
          <w:color w:val="auto"/>
          <w:sz w:val="32"/>
          <w:szCs w:val="32"/>
          <w:highlight w:val="none"/>
        </w:rPr>
      </w:pPr>
      <w:r>
        <w:rPr>
          <w:rFonts w:hint="eastAsia" w:ascii="仿宋" w:hAnsi="仿宋" w:eastAsia="仿宋" w:cs="仿宋"/>
          <w:color w:val="auto"/>
          <w:kern w:val="0"/>
          <w:sz w:val="32"/>
          <w:szCs w:val="32"/>
          <w:highlight w:val="none"/>
          <w:lang w:eastAsia="zh-CN"/>
        </w:rPr>
        <w:t>佳木斯市</w:t>
      </w:r>
      <w:r>
        <w:rPr>
          <w:rFonts w:hint="eastAsia" w:ascii="仿宋" w:hAnsi="仿宋" w:eastAsia="仿宋" w:cs="仿宋"/>
          <w:color w:val="auto"/>
          <w:kern w:val="0"/>
          <w:sz w:val="32"/>
          <w:szCs w:val="32"/>
          <w:highlight w:val="none"/>
          <w:lang w:val="en-US" w:eastAsia="zh-CN"/>
        </w:rPr>
        <w:t>郊区</w:t>
      </w:r>
      <w:r>
        <w:rPr>
          <w:rFonts w:hint="eastAsia" w:ascii="仿宋" w:hAnsi="仿宋" w:eastAsia="仿宋" w:cs="仿宋"/>
          <w:color w:val="auto"/>
          <w:kern w:val="0"/>
          <w:sz w:val="32"/>
          <w:szCs w:val="32"/>
          <w:highlight w:val="none"/>
          <w:lang w:eastAsia="zh-CN"/>
        </w:rPr>
        <w:t>人民政府</w:t>
      </w:r>
      <w:r>
        <w:rPr>
          <w:rFonts w:hint="eastAsia" w:ascii="仿宋" w:hAnsi="仿宋" w:eastAsia="仿宋" w:cs="仿宋"/>
          <w:color w:val="auto"/>
          <w:kern w:val="0"/>
          <w:sz w:val="32"/>
          <w:szCs w:val="32"/>
          <w:highlight w:val="none"/>
        </w:rPr>
        <w:t>已完成</w:t>
      </w:r>
      <w:r>
        <w:rPr>
          <w:rFonts w:hint="eastAsia" w:ascii="仿宋" w:hAnsi="仿宋" w:eastAsia="仿宋" w:cs="仿宋"/>
          <w:color w:val="auto"/>
          <w:kern w:val="0"/>
          <w:sz w:val="32"/>
          <w:szCs w:val="32"/>
          <w:highlight w:val="none"/>
          <w:lang w:val="en-US" w:eastAsia="zh-CN"/>
        </w:rPr>
        <w:t>第二轮中央生态环境保护督察转办信访案件D2HL202112230018号</w:t>
      </w:r>
      <w:r>
        <w:rPr>
          <w:rFonts w:hint="eastAsia" w:ascii="仿宋" w:hAnsi="仿宋" w:eastAsia="仿宋" w:cs="仿宋"/>
          <w:color w:val="auto"/>
          <w:kern w:val="0"/>
          <w:sz w:val="32"/>
          <w:szCs w:val="32"/>
          <w:highlight w:val="none"/>
        </w:rPr>
        <w:t>问题</w:t>
      </w:r>
      <w:r>
        <w:rPr>
          <w:rFonts w:hint="eastAsia" w:ascii="仿宋" w:hAnsi="仿宋" w:eastAsia="仿宋" w:cs="仿宋"/>
          <w:color w:val="auto"/>
          <w:kern w:val="0"/>
          <w:sz w:val="32"/>
          <w:szCs w:val="32"/>
          <w:highlight w:val="none"/>
          <w:lang w:val="en-US" w:eastAsia="zh-CN"/>
        </w:rPr>
        <w:t>整改，拟申请验收销号。按照</w:t>
      </w:r>
      <w:r>
        <w:rPr>
          <w:rFonts w:hint="eastAsia" w:ascii="仿宋" w:hAnsi="仿宋" w:eastAsia="仿宋" w:cs="仿宋"/>
          <w:color w:val="auto"/>
          <w:sz w:val="32"/>
          <w:szCs w:val="32"/>
          <w:highlight w:val="none"/>
          <w:lang w:val="en-US" w:eastAsia="zh-CN"/>
        </w:rPr>
        <w:t>《黑龙江省中央生态环境保护督察整改任务验收销号办法（试行）》规定，现对该项整改任务完成情况向社会公示：</w:t>
      </w:r>
    </w:p>
    <w:p>
      <w:pPr>
        <w:keepNext w:val="0"/>
        <w:keepLines w:val="0"/>
        <w:pageBreakBefore w:val="0"/>
        <w:widowControl w:val="0"/>
        <w:numPr>
          <w:ilvl w:val="0"/>
          <w:numId w:val="0"/>
        </w:numPr>
        <w:kinsoku/>
        <w:wordWrap/>
        <w:overflowPunct/>
        <w:topLinePunct w:val="0"/>
        <w:autoSpaceDE/>
        <w:autoSpaceDN/>
        <w:bidi w:val="0"/>
        <w:adjustRightInd w:val="0"/>
        <w:snapToGrid w:val="0"/>
        <w:spacing w:line="600" w:lineRule="exact"/>
        <w:ind w:firstLine="640" w:firstLineChars="200"/>
        <w:jc w:val="left"/>
        <w:textAlignment w:val="auto"/>
        <w:rPr>
          <w:rFonts w:hint="eastAsia" w:ascii="仿宋" w:hAnsi="仿宋" w:eastAsia="仿宋" w:cs="仿宋"/>
          <w:color w:val="auto"/>
          <w:sz w:val="32"/>
          <w:szCs w:val="32"/>
          <w:highlight w:val="none"/>
          <w:lang w:eastAsia="zh-CN"/>
        </w:rPr>
      </w:pPr>
      <w:r>
        <w:rPr>
          <w:rFonts w:hint="eastAsia" w:ascii="仿宋" w:hAnsi="仿宋" w:eastAsia="仿宋" w:cs="仿宋"/>
          <w:color w:val="auto"/>
          <w:kern w:val="2"/>
          <w:sz w:val="32"/>
          <w:szCs w:val="32"/>
          <w:lang w:val="en-US" w:eastAsia="zh-CN" w:bidi="ar-SA"/>
        </w:rPr>
        <w:t>一、</w:t>
      </w:r>
      <w:r>
        <w:rPr>
          <w:rFonts w:hint="eastAsia" w:ascii="仿宋" w:hAnsi="仿宋" w:eastAsia="仿宋" w:cs="仿宋"/>
          <w:color w:val="auto"/>
          <w:sz w:val="32"/>
          <w:szCs w:val="32"/>
          <w:highlight w:val="none"/>
          <w:lang w:eastAsia="zh-CN"/>
        </w:rPr>
        <w:t>举报内容：佳木斯市向阳区红旗路北段江南畜禽产品加工有限责任公司夜间屠宰生猪，噪音、异味扰民，且锅炉冒黑烟，污水直排。</w:t>
      </w:r>
    </w:p>
    <w:p>
      <w:pPr>
        <w:keepNext w:val="0"/>
        <w:keepLines w:val="0"/>
        <w:pageBreakBefore w:val="0"/>
        <w:widowControl w:val="0"/>
        <w:numPr>
          <w:ilvl w:val="0"/>
          <w:numId w:val="0"/>
        </w:numPr>
        <w:kinsoku/>
        <w:wordWrap/>
        <w:overflowPunct/>
        <w:topLinePunct w:val="0"/>
        <w:autoSpaceDE/>
        <w:autoSpaceDN/>
        <w:bidi w:val="0"/>
        <w:adjustRightInd w:val="0"/>
        <w:snapToGrid w:val="0"/>
        <w:spacing w:line="600" w:lineRule="exact"/>
        <w:ind w:firstLine="640" w:firstLineChars="200"/>
        <w:jc w:val="left"/>
        <w:textAlignment w:val="auto"/>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二、</w:t>
      </w:r>
      <w:r>
        <w:rPr>
          <w:rFonts w:hint="eastAsia" w:ascii="仿宋" w:hAnsi="仿宋" w:eastAsia="仿宋" w:cs="仿宋"/>
          <w:color w:val="auto"/>
          <w:sz w:val="32"/>
          <w:szCs w:val="32"/>
          <w:highlight w:val="none"/>
          <w:lang w:eastAsia="zh-CN"/>
        </w:rPr>
        <w:t>调查核实情况：经调查，举报情况属实。</w:t>
      </w:r>
    </w:p>
    <w:p>
      <w:pPr>
        <w:snapToGrid/>
        <w:spacing w:before="0" w:beforeAutospacing="0" w:after="0" w:afterAutospacing="0" w:line="600" w:lineRule="exact"/>
        <w:ind w:firstLine="640" w:firstLineChars="200"/>
        <w:jc w:val="both"/>
        <w:textAlignment w:val="baseline"/>
        <w:rPr>
          <w:rStyle w:val="5"/>
          <w:rFonts w:hint="eastAsia" w:ascii="仿宋" w:hAnsi="仿宋" w:eastAsia="仿宋" w:cs="仿宋"/>
          <w:b w:val="0"/>
          <w:bCs w:val="0"/>
          <w:i w:val="0"/>
          <w:caps w:val="0"/>
          <w:color w:val="auto"/>
          <w:spacing w:val="0"/>
          <w:w w:val="100"/>
          <w:kern w:val="2"/>
          <w:sz w:val="32"/>
          <w:szCs w:val="32"/>
          <w:highlight w:val="none"/>
          <w:lang w:val="en-US" w:eastAsia="zh-CN"/>
        </w:rPr>
      </w:pPr>
      <w:r>
        <w:rPr>
          <w:rFonts w:hint="eastAsia" w:ascii="仿宋" w:hAnsi="仿宋" w:eastAsia="仿宋" w:cs="仿宋"/>
          <w:color w:val="auto"/>
          <w:sz w:val="32"/>
          <w:szCs w:val="32"/>
          <w:highlight w:val="none"/>
        </w:rPr>
        <w:t>三、整改措施</w:t>
      </w:r>
      <w:r>
        <w:rPr>
          <w:rFonts w:hint="eastAsia" w:ascii="仿宋" w:hAnsi="仿宋" w:eastAsia="仿宋" w:cs="仿宋"/>
          <w:color w:val="auto"/>
          <w:sz w:val="32"/>
          <w:szCs w:val="32"/>
          <w:highlight w:val="none"/>
          <w:lang w:eastAsia="zh-CN"/>
        </w:rPr>
        <w:t>：</w:t>
      </w:r>
      <w:r>
        <w:rPr>
          <w:rFonts w:hint="eastAsia" w:ascii="仿宋" w:hAnsi="仿宋" w:eastAsia="仿宋" w:cs="仿宋"/>
          <w:b w:val="0"/>
          <w:bCs w:val="0"/>
          <w:color w:val="auto"/>
          <w:sz w:val="32"/>
          <w:szCs w:val="32"/>
          <w:highlight w:val="none"/>
          <w:lang w:val="en-US" w:eastAsia="zh-CN"/>
        </w:rPr>
        <w:t>执法人员下达责令改正决定书：要求该企业在2022年1月10日之前对待宰圈、生猪屠宰车间做封闭、降噪改造，安装异味收集、处理装置，处理后的异味高空排放。待宰圈做到日产日清，及时将粪便及产生异味的杂物进行清理，屠宰车间每日用清水进行冲洗，关闭门窗作业以避免对周围群众的影响.</w:t>
      </w:r>
    </w:p>
    <w:p>
      <w:pPr>
        <w:widowControl w:val="0"/>
        <w:numPr>
          <w:ilvl w:val="0"/>
          <w:numId w:val="0"/>
        </w:numPr>
        <w:snapToGrid w:val="0"/>
        <w:spacing w:line="600" w:lineRule="exact"/>
        <w:ind w:firstLine="640" w:firstLineChars="200"/>
        <w:jc w:val="both"/>
        <w:textAlignment w:val="baseline"/>
        <w:rPr>
          <w:rFonts w:hint="eastAsia" w:ascii="仿宋_GB2312" w:eastAsia="仿宋_GB2312"/>
          <w:sz w:val="32"/>
          <w:szCs w:val="32"/>
          <w:lang w:val="en-US" w:eastAsia="zh-CN"/>
        </w:rPr>
      </w:pPr>
      <w:r>
        <w:rPr>
          <w:rFonts w:hint="eastAsia" w:ascii="仿宋" w:hAnsi="仿宋" w:eastAsia="仿宋" w:cs="仿宋"/>
          <w:color w:val="auto"/>
          <w:sz w:val="32"/>
          <w:szCs w:val="32"/>
        </w:rPr>
        <w:t>四、整改主要工作及成效</w:t>
      </w:r>
      <w:r>
        <w:rPr>
          <w:rFonts w:hint="eastAsia" w:ascii="仿宋" w:hAnsi="仿宋" w:eastAsia="仿宋" w:cs="仿宋"/>
          <w:color w:val="auto"/>
          <w:sz w:val="32"/>
          <w:szCs w:val="32"/>
          <w:lang w:eastAsia="zh-CN"/>
        </w:rPr>
        <w:t>：该企业已完成对待宰圈、生猪屠宰车间做封闭、降噪改造，并安装了异味收集、处理装置，处理后的异味高空排放。待宰圈做到日产日清，及时将粪便及产生异味的杂物进行清理，屠宰车间每日用清水进行冲洗，关闭门窗作业。</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jc w:val="left"/>
        <w:textAlignment w:val="auto"/>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五、公示时间：</w:t>
      </w:r>
      <w:r>
        <w:rPr>
          <w:rFonts w:hint="eastAsia" w:ascii="仿宋" w:hAnsi="仿宋" w:eastAsia="仿宋" w:cs="仿宋"/>
          <w:color w:val="auto"/>
          <w:sz w:val="32"/>
          <w:szCs w:val="32"/>
          <w:u w:val="none"/>
          <w:lang w:val="en-US" w:eastAsia="zh-CN"/>
        </w:rPr>
        <w:t>2023</w:t>
      </w:r>
      <w:r>
        <w:rPr>
          <w:rFonts w:hint="eastAsia" w:ascii="仿宋" w:hAnsi="仿宋" w:eastAsia="仿宋" w:cs="仿宋"/>
          <w:color w:val="auto"/>
          <w:sz w:val="32"/>
          <w:szCs w:val="32"/>
          <w:u w:val="none"/>
        </w:rPr>
        <w:t>年</w:t>
      </w:r>
      <w:r>
        <w:rPr>
          <w:rFonts w:hint="eastAsia" w:ascii="仿宋" w:hAnsi="仿宋" w:eastAsia="仿宋" w:cs="仿宋"/>
          <w:color w:val="auto"/>
          <w:sz w:val="32"/>
          <w:szCs w:val="32"/>
          <w:u w:val="none"/>
          <w:lang w:val="en-US" w:eastAsia="zh-CN"/>
        </w:rPr>
        <w:t>11</w:t>
      </w:r>
      <w:r>
        <w:rPr>
          <w:rFonts w:hint="eastAsia" w:ascii="仿宋" w:hAnsi="仿宋" w:eastAsia="仿宋" w:cs="仿宋"/>
          <w:color w:val="auto"/>
          <w:sz w:val="32"/>
          <w:szCs w:val="32"/>
          <w:u w:val="none"/>
        </w:rPr>
        <w:t>月</w:t>
      </w:r>
      <w:r>
        <w:rPr>
          <w:rFonts w:hint="eastAsia" w:ascii="仿宋" w:hAnsi="仿宋" w:eastAsia="仿宋" w:cs="仿宋"/>
          <w:color w:val="auto"/>
          <w:sz w:val="32"/>
          <w:szCs w:val="32"/>
          <w:u w:val="none"/>
          <w:lang w:val="en-US" w:eastAsia="zh-CN"/>
        </w:rPr>
        <w:t>3</w:t>
      </w:r>
      <w:r>
        <w:rPr>
          <w:rFonts w:hint="eastAsia" w:ascii="仿宋" w:hAnsi="仿宋" w:eastAsia="仿宋" w:cs="仿宋"/>
          <w:color w:val="auto"/>
          <w:sz w:val="32"/>
          <w:szCs w:val="32"/>
          <w:u w:val="none"/>
        </w:rPr>
        <w:t>日至</w:t>
      </w:r>
      <w:r>
        <w:rPr>
          <w:rFonts w:hint="eastAsia" w:ascii="仿宋" w:hAnsi="仿宋" w:eastAsia="仿宋" w:cs="仿宋"/>
          <w:color w:val="auto"/>
          <w:sz w:val="32"/>
          <w:szCs w:val="32"/>
          <w:u w:val="none"/>
          <w:lang w:val="en-US" w:eastAsia="zh-CN"/>
        </w:rPr>
        <w:t>2023</w:t>
      </w:r>
      <w:r>
        <w:rPr>
          <w:rFonts w:hint="eastAsia" w:ascii="仿宋" w:hAnsi="仿宋" w:eastAsia="仿宋" w:cs="仿宋"/>
          <w:color w:val="auto"/>
          <w:sz w:val="32"/>
          <w:szCs w:val="32"/>
          <w:u w:val="none"/>
        </w:rPr>
        <w:t>年</w:t>
      </w:r>
      <w:r>
        <w:rPr>
          <w:rFonts w:hint="eastAsia" w:ascii="仿宋" w:hAnsi="仿宋" w:eastAsia="仿宋" w:cs="仿宋"/>
          <w:color w:val="auto"/>
          <w:sz w:val="32"/>
          <w:szCs w:val="32"/>
          <w:u w:val="none"/>
          <w:lang w:val="en-US" w:eastAsia="zh-CN"/>
        </w:rPr>
        <w:t>2023</w:t>
      </w:r>
      <w:r>
        <w:rPr>
          <w:rFonts w:hint="eastAsia" w:ascii="仿宋" w:hAnsi="仿宋" w:eastAsia="仿宋" w:cs="仿宋"/>
          <w:color w:val="auto"/>
          <w:sz w:val="32"/>
          <w:szCs w:val="32"/>
          <w:u w:val="none"/>
        </w:rPr>
        <w:t>年</w:t>
      </w:r>
      <w:r>
        <w:rPr>
          <w:rFonts w:hint="eastAsia" w:ascii="仿宋" w:hAnsi="仿宋" w:eastAsia="仿宋" w:cs="仿宋"/>
          <w:color w:val="auto"/>
          <w:sz w:val="32"/>
          <w:szCs w:val="32"/>
          <w:u w:val="none"/>
          <w:lang w:val="en-US" w:eastAsia="zh-CN"/>
        </w:rPr>
        <w:t>11</w:t>
      </w:r>
      <w:r>
        <w:rPr>
          <w:rFonts w:hint="eastAsia" w:ascii="仿宋" w:hAnsi="仿宋" w:eastAsia="仿宋" w:cs="仿宋"/>
          <w:color w:val="auto"/>
          <w:sz w:val="32"/>
          <w:szCs w:val="32"/>
          <w:u w:val="none"/>
        </w:rPr>
        <w:t>月</w:t>
      </w:r>
      <w:r>
        <w:rPr>
          <w:rFonts w:hint="eastAsia" w:ascii="仿宋" w:hAnsi="仿宋" w:eastAsia="仿宋" w:cs="仿宋"/>
          <w:color w:val="auto"/>
          <w:sz w:val="32"/>
          <w:szCs w:val="32"/>
          <w:u w:val="none"/>
          <w:lang w:val="en-US" w:eastAsia="zh-CN"/>
        </w:rPr>
        <w:t>9</w:t>
      </w:r>
      <w:bookmarkStart w:id="0" w:name="_GoBack"/>
      <w:bookmarkEnd w:id="0"/>
      <w:r>
        <w:rPr>
          <w:rFonts w:hint="eastAsia" w:ascii="仿宋" w:hAnsi="仿宋" w:eastAsia="仿宋" w:cs="仿宋"/>
          <w:color w:val="auto"/>
          <w:sz w:val="32"/>
          <w:szCs w:val="32"/>
          <w:u w:val="none"/>
        </w:rPr>
        <w:t>日</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jc w:val="left"/>
        <w:textAlignment w:val="auto"/>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六、受理部门：佳木斯市中央生态环境保护督察整改工作领导小组办公室</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jc w:val="left"/>
        <w:textAlignment w:val="auto"/>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七、受理电话：0454-8775989</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jc w:val="left"/>
        <w:textAlignment w:val="auto"/>
        <w:rPr>
          <w:rFonts w:hint="eastAsia" w:ascii="仿宋" w:hAnsi="仿宋" w:eastAsia="仿宋" w:cs="仿宋"/>
          <w:color w:val="auto"/>
          <w:sz w:val="32"/>
          <w:szCs w:val="32"/>
          <w:lang w:val="en-US"/>
        </w:rPr>
      </w:pPr>
      <w:r>
        <w:rPr>
          <w:rFonts w:hint="eastAsia" w:ascii="仿宋" w:hAnsi="仿宋" w:eastAsia="仿宋" w:cs="仿宋"/>
          <w:color w:val="auto"/>
          <w:sz w:val="32"/>
          <w:szCs w:val="32"/>
          <w:lang w:val="en-US" w:eastAsia="zh-CN"/>
        </w:rPr>
        <w:t>八、受理地址：佳木斯市郊区长安西路676号</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jc w:val="left"/>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如</w:t>
      </w:r>
      <w:r>
        <w:rPr>
          <w:rFonts w:hint="eastAsia" w:ascii="仿宋" w:hAnsi="仿宋" w:eastAsia="仿宋" w:cs="仿宋"/>
          <w:color w:val="auto"/>
          <w:sz w:val="32"/>
          <w:szCs w:val="32"/>
          <w:lang w:val="en-US" w:eastAsia="zh-CN"/>
        </w:rPr>
        <w:t>对该项整改任务完成情况</w:t>
      </w:r>
      <w:r>
        <w:rPr>
          <w:rFonts w:hint="eastAsia" w:ascii="仿宋" w:hAnsi="仿宋" w:eastAsia="仿宋" w:cs="仿宋"/>
          <w:color w:val="auto"/>
          <w:sz w:val="32"/>
          <w:szCs w:val="32"/>
        </w:rPr>
        <w:t>有异议，请以书面或电话形式，向</w:t>
      </w:r>
      <w:r>
        <w:rPr>
          <w:rFonts w:hint="eastAsia" w:ascii="仿宋" w:hAnsi="仿宋" w:eastAsia="仿宋" w:cs="仿宋"/>
          <w:color w:val="auto"/>
          <w:sz w:val="32"/>
          <w:szCs w:val="32"/>
          <w:lang w:val="en-US" w:eastAsia="zh-CN"/>
        </w:rPr>
        <w:t>受理部门</w:t>
      </w:r>
      <w:r>
        <w:rPr>
          <w:rFonts w:hint="eastAsia" w:ascii="仿宋" w:hAnsi="仿宋" w:eastAsia="仿宋" w:cs="仿宋"/>
          <w:color w:val="auto"/>
          <w:sz w:val="32"/>
          <w:szCs w:val="32"/>
        </w:rPr>
        <w:t>反映。邮寄的以邮戳为准</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直接送达的以送达日期为准。</w:t>
      </w:r>
    </w:p>
    <w:p>
      <w:pPr>
        <w:keepNext w:val="0"/>
        <w:keepLines w:val="0"/>
        <w:pageBreakBefore w:val="0"/>
        <w:widowControl w:val="0"/>
        <w:kinsoku/>
        <w:wordWrap/>
        <w:overflowPunct/>
        <w:topLinePunct w:val="0"/>
        <w:autoSpaceDE/>
        <w:autoSpaceDN/>
        <w:bidi w:val="0"/>
        <w:spacing w:line="600" w:lineRule="exact"/>
        <w:textAlignment w:val="auto"/>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 xml:space="preserve">  </w:t>
      </w:r>
    </w:p>
    <w:p>
      <w:pPr>
        <w:keepNext w:val="0"/>
        <w:keepLines w:val="0"/>
        <w:pageBreakBefore w:val="0"/>
        <w:widowControl w:val="0"/>
        <w:kinsoku/>
        <w:wordWrap/>
        <w:overflowPunct/>
        <w:topLinePunct w:val="0"/>
        <w:autoSpaceDE/>
        <w:autoSpaceDN/>
        <w:bidi w:val="0"/>
        <w:spacing w:line="600" w:lineRule="exact"/>
        <w:textAlignment w:val="auto"/>
        <w:rPr>
          <w:rFonts w:hint="eastAsia" w:ascii="仿宋" w:hAnsi="仿宋" w:eastAsia="仿宋" w:cs="仿宋"/>
          <w:color w:val="auto"/>
          <w:sz w:val="32"/>
          <w:szCs w:val="32"/>
          <w:lang w:val="en-US" w:eastAsia="zh-CN"/>
        </w:rPr>
      </w:pPr>
    </w:p>
    <w:p>
      <w:pPr>
        <w:keepNext w:val="0"/>
        <w:keepLines w:val="0"/>
        <w:pageBreakBefore w:val="0"/>
        <w:widowControl w:val="0"/>
        <w:kinsoku/>
        <w:wordWrap/>
        <w:overflowPunct/>
        <w:topLinePunct w:val="0"/>
        <w:autoSpaceDE/>
        <w:autoSpaceDN/>
        <w:bidi w:val="0"/>
        <w:spacing w:line="600" w:lineRule="exact"/>
        <w:textAlignment w:val="auto"/>
        <w:rPr>
          <w:rFonts w:hint="eastAsia" w:ascii="仿宋" w:hAnsi="仿宋" w:eastAsia="仿宋" w:cs="仿宋"/>
          <w:color w:val="auto"/>
          <w:sz w:val="32"/>
          <w:szCs w:val="32"/>
          <w:highlight w:val="none"/>
          <w:lang w:val="en-US" w:eastAsia="zh-CN"/>
        </w:rPr>
      </w:pPr>
    </w:p>
    <w:p>
      <w:pPr>
        <w:keepNext w:val="0"/>
        <w:keepLines w:val="0"/>
        <w:pageBreakBefore w:val="0"/>
        <w:widowControl w:val="0"/>
        <w:kinsoku/>
        <w:wordWrap/>
        <w:overflowPunct/>
        <w:topLinePunct w:val="0"/>
        <w:autoSpaceDE/>
        <w:autoSpaceDN/>
        <w:bidi w:val="0"/>
        <w:spacing w:line="600" w:lineRule="exact"/>
        <w:ind w:firstLine="4160" w:firstLineChars="1300"/>
        <w:textAlignment w:val="auto"/>
        <w:rPr>
          <w:rFonts w:hint="default" w:ascii="仿宋" w:hAnsi="仿宋" w:eastAsia="仿宋" w:cs="仿宋"/>
          <w:color w:val="auto"/>
          <w:sz w:val="32"/>
          <w:szCs w:val="32"/>
          <w:highlight w:val="none"/>
          <w:lang w:val="en-US" w:eastAsia="zh-CN"/>
        </w:rPr>
      </w:pPr>
      <w:r>
        <w:rPr>
          <w:rFonts w:hint="eastAsia" w:ascii="仿宋" w:hAnsi="仿宋" w:eastAsia="仿宋" w:cs="仿宋"/>
          <w:color w:val="auto"/>
          <w:sz w:val="32"/>
          <w:szCs w:val="32"/>
          <w:highlight w:val="none"/>
          <w:lang w:val="en-US" w:eastAsia="zh-CN"/>
        </w:rPr>
        <w:t>佳木斯市郊区人民政府</w:t>
      </w:r>
    </w:p>
    <w:p>
      <w:pPr>
        <w:keepNext w:val="0"/>
        <w:keepLines w:val="0"/>
        <w:pageBreakBefore w:val="0"/>
        <w:widowControl w:val="0"/>
        <w:kinsoku/>
        <w:wordWrap/>
        <w:overflowPunct/>
        <w:topLinePunct w:val="0"/>
        <w:autoSpaceDE/>
        <w:autoSpaceDN/>
        <w:bidi w:val="0"/>
        <w:spacing w:line="600" w:lineRule="exact"/>
        <w:textAlignment w:val="auto"/>
        <w:rPr>
          <w:highlight w:val="none"/>
        </w:rPr>
      </w:pPr>
      <w:r>
        <w:rPr>
          <w:rFonts w:hint="eastAsia" w:ascii="仿宋" w:hAnsi="仿宋" w:eastAsia="仿宋" w:cs="仿宋"/>
          <w:color w:val="auto"/>
          <w:sz w:val="32"/>
          <w:szCs w:val="32"/>
          <w:highlight w:val="none"/>
          <w:lang w:val="en-US" w:eastAsia="zh-CN"/>
        </w:rPr>
        <w:t xml:space="preserve">                             </w:t>
      </w:r>
      <w:r>
        <w:rPr>
          <w:rFonts w:hint="eastAsia" w:ascii="仿宋" w:hAnsi="仿宋" w:eastAsia="仿宋" w:cs="仿宋"/>
          <w:color w:val="auto"/>
          <w:sz w:val="32"/>
          <w:szCs w:val="32"/>
          <w:highlight w:val="none"/>
          <w:u w:val="none"/>
          <w:lang w:val="en-US" w:eastAsia="zh-CN"/>
        </w:rPr>
        <w:t>2023</w:t>
      </w:r>
      <w:r>
        <w:rPr>
          <w:rFonts w:hint="eastAsia" w:ascii="仿宋" w:hAnsi="仿宋" w:eastAsia="仿宋" w:cs="仿宋"/>
          <w:color w:val="auto"/>
          <w:sz w:val="32"/>
          <w:szCs w:val="32"/>
          <w:highlight w:val="none"/>
          <w:u w:val="none"/>
        </w:rPr>
        <w:t>年</w:t>
      </w:r>
      <w:r>
        <w:rPr>
          <w:rFonts w:hint="eastAsia" w:ascii="仿宋" w:hAnsi="仿宋" w:eastAsia="仿宋" w:cs="仿宋"/>
          <w:color w:val="auto"/>
          <w:sz w:val="32"/>
          <w:szCs w:val="32"/>
          <w:highlight w:val="none"/>
          <w:u w:val="none"/>
          <w:lang w:val="en-US" w:eastAsia="zh-CN"/>
        </w:rPr>
        <w:t>11</w:t>
      </w:r>
      <w:r>
        <w:rPr>
          <w:rFonts w:hint="eastAsia" w:ascii="仿宋" w:hAnsi="仿宋" w:eastAsia="仿宋" w:cs="仿宋"/>
          <w:color w:val="auto"/>
          <w:sz w:val="32"/>
          <w:szCs w:val="32"/>
          <w:highlight w:val="none"/>
          <w:u w:val="none"/>
        </w:rPr>
        <w:t>月</w:t>
      </w:r>
      <w:r>
        <w:rPr>
          <w:rFonts w:hint="eastAsia" w:ascii="仿宋" w:hAnsi="仿宋" w:eastAsia="仿宋" w:cs="仿宋"/>
          <w:color w:val="auto"/>
          <w:sz w:val="32"/>
          <w:szCs w:val="32"/>
          <w:highlight w:val="none"/>
          <w:u w:val="none"/>
          <w:lang w:val="en-US" w:eastAsia="zh-CN"/>
        </w:rPr>
        <w:t>3</w:t>
      </w:r>
      <w:r>
        <w:rPr>
          <w:rFonts w:hint="eastAsia" w:ascii="仿宋" w:hAnsi="仿宋" w:eastAsia="仿宋" w:cs="仿宋"/>
          <w:color w:val="auto"/>
          <w:sz w:val="32"/>
          <w:szCs w:val="32"/>
          <w:highlight w:val="none"/>
          <w:u w:val="none"/>
        </w:rPr>
        <w:t>日</w:t>
      </w:r>
      <w:r>
        <w:rPr>
          <w:rFonts w:hint="eastAsia" w:ascii="仿宋" w:hAnsi="仿宋" w:eastAsia="仿宋" w:cs="仿宋"/>
          <w:color w:val="auto"/>
          <w:sz w:val="32"/>
          <w:szCs w:val="32"/>
          <w:highlight w:val="none"/>
          <w:lang w:val="en-US" w:eastAsia="zh-CN"/>
        </w:rPr>
        <w:t xml:space="preserve">  </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华文中宋">
    <w:panose1 w:val="02010600040101010101"/>
    <w:charset w:val="86"/>
    <w:family w:val="auto"/>
    <w:pitch w:val="default"/>
    <w:sig w:usb0="00000287" w:usb1="080F0000" w:usb2="00000000" w:usb3="00000000" w:csb0="0004009F" w:csb1="DFD70000"/>
  </w:font>
  <w:font w:name="仿宋_GB2312">
    <w:altName w:val="仿宋"/>
    <w:panose1 w:val="02010609030101010101"/>
    <w:charset w:val="86"/>
    <w:family w:val="modern"/>
    <w:pitch w:val="default"/>
    <w:sig w:usb0="00000000" w:usb1="0000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MyYjQ3MGYyOTBmYWMzYWVlNDZmZjBiMTQ4ZDU1ZmUifQ=="/>
  </w:docVars>
  <w:rsids>
    <w:rsidRoot w:val="00000000"/>
    <w:rsid w:val="00616ABB"/>
    <w:rsid w:val="025A34EF"/>
    <w:rsid w:val="04F83C64"/>
    <w:rsid w:val="0B073AE9"/>
    <w:rsid w:val="0BAF6699"/>
    <w:rsid w:val="0C321F0C"/>
    <w:rsid w:val="0C580AA0"/>
    <w:rsid w:val="0C7E5136"/>
    <w:rsid w:val="0C8215B1"/>
    <w:rsid w:val="0D230522"/>
    <w:rsid w:val="0E463465"/>
    <w:rsid w:val="0E4806A0"/>
    <w:rsid w:val="13031039"/>
    <w:rsid w:val="15D00CD9"/>
    <w:rsid w:val="19355CC5"/>
    <w:rsid w:val="1F30765A"/>
    <w:rsid w:val="1FB2006F"/>
    <w:rsid w:val="22AA3280"/>
    <w:rsid w:val="2A725FC8"/>
    <w:rsid w:val="2EA43279"/>
    <w:rsid w:val="2F8B2E0E"/>
    <w:rsid w:val="2FDC16B3"/>
    <w:rsid w:val="34873421"/>
    <w:rsid w:val="35644F8B"/>
    <w:rsid w:val="3DFB09DB"/>
    <w:rsid w:val="413C5593"/>
    <w:rsid w:val="443A04B0"/>
    <w:rsid w:val="453B4FFF"/>
    <w:rsid w:val="47ED75E7"/>
    <w:rsid w:val="4A3414FD"/>
    <w:rsid w:val="4AB12B4E"/>
    <w:rsid w:val="4AB97C54"/>
    <w:rsid w:val="4E3F66C2"/>
    <w:rsid w:val="521C39D8"/>
    <w:rsid w:val="53A96AB8"/>
    <w:rsid w:val="556709D9"/>
    <w:rsid w:val="5DC82230"/>
    <w:rsid w:val="5F29285A"/>
    <w:rsid w:val="63525F8D"/>
    <w:rsid w:val="66410DD2"/>
    <w:rsid w:val="68EE59D7"/>
    <w:rsid w:val="6D125276"/>
    <w:rsid w:val="6DC04CD2"/>
    <w:rsid w:val="6E84298C"/>
    <w:rsid w:val="6F43449D"/>
    <w:rsid w:val="73D43285"/>
    <w:rsid w:val="7C3015A2"/>
    <w:rsid w:val="7F1E7AA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Body Text"/>
    <w:basedOn w:val="1"/>
    <w:next w:val="1"/>
    <w:unhideWhenUsed/>
    <w:qFormat/>
    <w:uiPriority w:val="99"/>
    <w:pPr>
      <w:spacing w:after="120" w:afterLines="0" w:afterAutospacing="0"/>
      <w:jc w:val="left"/>
    </w:pPr>
    <w:rPr>
      <w:rFonts w:eastAsia="仿宋" w:cs="Times New Roman"/>
      <w:sz w:val="32"/>
    </w:rPr>
  </w:style>
  <w:style w:type="character" w:customStyle="1" w:styleId="5">
    <w:name w:val="NormalCharacter"/>
    <w:semiHidden/>
    <w:qFormat/>
    <w:uiPriority w:val="0"/>
    <w:rPr>
      <w:kern w:val="2"/>
      <w:sz w:val="21"/>
      <w:szCs w:val="22"/>
      <w:lang w:val="en-US" w:eastAsia="zh-CN" w:bidi="ar-SA"/>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2023-10-27T07:05:00Z</dcterms:created>
  <dc:creator>Administrator</dc:creator>
  <cp:lastModifiedBy>亲爱的</cp:lastModifiedBy>
  <dcterms:modified xsi:type="dcterms:W3CDTF">2023-11-03T05:48:25Z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3392A181EA1C40439C2E516103799EBC_13</vt:lpwstr>
  </property>
</Properties>
</file>