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12" w:rsidRDefault="004D565F">
      <w:pPr>
        <w:pStyle w:val="a3"/>
        <w:widowControl/>
        <w:spacing w:beforeAutospacing="0" w:afterAutospacing="0" w:line="440" w:lineRule="exact"/>
        <w:jc w:val="both"/>
        <w:rPr>
          <w:rFonts w:ascii="宋体" w:eastAsia="宋体" w:hAnsi="宋体" w:cs="宋体"/>
          <w:color w:val="000000"/>
          <w:sz w:val="40"/>
          <w:szCs w:val="40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40"/>
          <w:szCs w:val="40"/>
          <w:lang w:bidi="ar"/>
        </w:rPr>
        <w:t>附件</w:t>
      </w:r>
      <w:r>
        <w:rPr>
          <w:rFonts w:ascii="宋体" w:eastAsia="宋体" w:hAnsi="宋体" w:cs="宋体" w:hint="eastAsia"/>
          <w:color w:val="000000"/>
          <w:sz w:val="40"/>
          <w:szCs w:val="40"/>
          <w:lang w:bidi="ar"/>
        </w:rPr>
        <w:t>1.</w:t>
      </w:r>
    </w:p>
    <w:tbl>
      <w:tblPr>
        <w:tblpPr w:leftFromText="180" w:rightFromText="180" w:vertAnchor="text" w:horzAnchor="page" w:tblpX="1845" w:tblpY="616"/>
        <w:tblOverlap w:val="never"/>
        <w:tblW w:w="8620" w:type="dxa"/>
        <w:tblLayout w:type="fixed"/>
        <w:tblLook w:val="04A0" w:firstRow="1" w:lastRow="0" w:firstColumn="1" w:lastColumn="0" w:noHBand="0" w:noVBand="1"/>
      </w:tblPr>
      <w:tblGrid>
        <w:gridCol w:w="1891"/>
        <w:gridCol w:w="2055"/>
        <w:gridCol w:w="2337"/>
        <w:gridCol w:w="2337"/>
      </w:tblGrid>
      <w:tr w:rsidR="00531B12">
        <w:trPr>
          <w:trHeight w:val="974"/>
        </w:trPr>
        <w:tc>
          <w:tcPr>
            <w:tcW w:w="8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72"/>
                <w:szCs w:val="72"/>
              </w:rPr>
              <w:t>面试人员成绩名单</w:t>
            </w:r>
          </w:p>
        </w:tc>
      </w:tr>
      <w:tr w:rsidR="00531B12">
        <w:trPr>
          <w:trHeight w:val="53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岗位名称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最终成绩</w:t>
            </w:r>
          </w:p>
        </w:tc>
      </w:tr>
      <w:tr w:rsidR="00531B12">
        <w:trPr>
          <w:trHeight w:val="53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color w:val="000000"/>
                <w:sz w:val="52"/>
                <w:szCs w:val="52"/>
              </w:rPr>
              <w:t>张爽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jc w:val="center"/>
              <w:rPr>
                <w:rFonts w:ascii="宋体" w:eastAsia="宋体" w:hAnsi="宋体" w:cs="宋体"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color w:val="000000"/>
                <w:sz w:val="52"/>
                <w:szCs w:val="52"/>
              </w:rPr>
              <w:t>政务服务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jc w:val="center"/>
              <w:rPr>
                <w:rFonts w:ascii="宋体" w:eastAsia="宋体" w:hAnsi="宋体" w:cs="宋体"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color w:val="000000"/>
                <w:sz w:val="52"/>
                <w:szCs w:val="52"/>
              </w:rPr>
              <w:t>86.3</w:t>
            </w:r>
          </w:p>
        </w:tc>
      </w:tr>
      <w:tr w:rsidR="00531B12">
        <w:trPr>
          <w:trHeight w:val="53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岗位名称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52"/>
                <w:szCs w:val="52"/>
              </w:rPr>
              <w:t>最终成绩</w:t>
            </w:r>
          </w:p>
        </w:tc>
      </w:tr>
      <w:tr w:rsidR="00531B12">
        <w:trPr>
          <w:trHeight w:val="53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杨亮亮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  <w:t>劳动就业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84.1</w:t>
            </w:r>
          </w:p>
        </w:tc>
      </w:tr>
      <w:tr w:rsidR="00531B12">
        <w:trPr>
          <w:trHeight w:val="53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王玉杰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  <w:t>劳动就业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52"/>
                <w:szCs w:val="52"/>
                <w:lang w:bidi="ar"/>
              </w:rPr>
              <w:t>74.6</w:t>
            </w:r>
          </w:p>
        </w:tc>
      </w:tr>
      <w:tr w:rsidR="00531B12">
        <w:trPr>
          <w:trHeight w:val="533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12" w:rsidRDefault="004D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备注：面试实行百分制，低于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分的不予录用；此名单按成绩顺序排列。</w:t>
            </w:r>
          </w:p>
        </w:tc>
      </w:tr>
    </w:tbl>
    <w:p w:rsidR="00531B12" w:rsidRDefault="00531B12">
      <w:pPr>
        <w:rPr>
          <w:rFonts w:ascii="Microsoft YaHei UI" w:eastAsia="Microsoft YaHei UI" w:hAnsi="Microsoft YaHei UI" w:cs="Microsoft YaHei UI"/>
          <w:color w:val="222222"/>
          <w:spacing w:val="8"/>
          <w:sz w:val="25"/>
          <w:szCs w:val="25"/>
          <w:shd w:val="clear" w:color="auto" w:fill="FFFFFF"/>
        </w:rPr>
      </w:pPr>
    </w:p>
    <w:sectPr w:rsidR="00531B12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3MGM5N2FjMmE5YTM3MmFjOWY2MGQ0ZDI3ODVjZjMifQ=="/>
  </w:docVars>
  <w:rsids>
    <w:rsidRoot w:val="16045AC1"/>
    <w:rsid w:val="004D565F"/>
    <w:rsid w:val="00531B12"/>
    <w:rsid w:val="028A4E6D"/>
    <w:rsid w:val="05EC161E"/>
    <w:rsid w:val="07E92CCA"/>
    <w:rsid w:val="11AF1DA8"/>
    <w:rsid w:val="11B03060"/>
    <w:rsid w:val="129A65DE"/>
    <w:rsid w:val="147B2540"/>
    <w:rsid w:val="15C54BB5"/>
    <w:rsid w:val="16045AC1"/>
    <w:rsid w:val="190C05F3"/>
    <w:rsid w:val="1C5A395E"/>
    <w:rsid w:val="1D42438E"/>
    <w:rsid w:val="212F1655"/>
    <w:rsid w:val="337340BF"/>
    <w:rsid w:val="3BFA5486"/>
    <w:rsid w:val="3F6B480F"/>
    <w:rsid w:val="3FBE37BE"/>
    <w:rsid w:val="3FCF1523"/>
    <w:rsid w:val="46243ABD"/>
    <w:rsid w:val="476A479C"/>
    <w:rsid w:val="48BD145C"/>
    <w:rsid w:val="4DD14573"/>
    <w:rsid w:val="5E492374"/>
    <w:rsid w:val="6024279D"/>
    <w:rsid w:val="788A2F3F"/>
    <w:rsid w:val="7D8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03539"/>
  <w15:docId w15:val="{696F3016-BB8A-4C9A-B7DE-2C3D061D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2023-06-02T01:10:00Z</cp:lastPrinted>
  <dcterms:created xsi:type="dcterms:W3CDTF">2023-06-02T06:20:00Z</dcterms:created>
  <dcterms:modified xsi:type="dcterms:W3CDTF">2023-06-02T06:20:00Z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BFC2C4941FEB49EBA57F441EA1E26155_13</vt:lpwstr>
  </property>
</Properties>
</file>